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9F" w:rsidRPr="00095C9F" w:rsidRDefault="00095C9F" w:rsidP="00095C9F">
      <w:r w:rsidRPr="00095C9F">
        <w:t xml:space="preserve">Labdarúgás Versenyszabályzata  </w:t>
      </w:r>
      <w:bookmarkStart w:id="0" w:name="_GoBack"/>
      <w:bookmarkEnd w:id="0"/>
    </w:p>
    <w:p w:rsidR="00095C9F" w:rsidRPr="00095C9F" w:rsidRDefault="00095C9F" w:rsidP="00095C9F"/>
    <w:p w:rsidR="00095C9F" w:rsidRPr="00095C9F" w:rsidRDefault="00095C9F" w:rsidP="00095C9F">
      <w:r w:rsidRPr="00095C9F">
        <w:t>(2)</w:t>
      </w:r>
    </w:p>
    <w:p w:rsidR="00095C9F" w:rsidRPr="00095C9F" w:rsidRDefault="00095C9F" w:rsidP="00095C9F">
      <w:r w:rsidRPr="00095C9F">
        <w:t>A játékvezetőnek a labdarúgókkal és dokumentumaikkal kapcsolatosan a következőket kell ellenőrizni</w:t>
      </w:r>
    </w:p>
    <w:p w:rsidR="00095C9F" w:rsidRPr="00095C9F" w:rsidRDefault="00095C9F" w:rsidP="00095C9F">
      <w:proofErr w:type="gramStart"/>
      <w:r w:rsidRPr="00095C9F">
        <w:t>a</w:t>
      </w:r>
      <w:proofErr w:type="gramEnd"/>
      <w:r w:rsidRPr="00095C9F">
        <w:t>)</w:t>
      </w:r>
    </w:p>
    <w:p w:rsidR="00095C9F" w:rsidRPr="00095C9F" w:rsidRDefault="00095C9F" w:rsidP="00095C9F">
      <w:r w:rsidRPr="00095C9F">
        <w:t>A versenyigazolvány és a sportorvosi igazolás szabályosságát, érvényességét.</w:t>
      </w:r>
    </w:p>
    <w:p w:rsidR="00095C9F" w:rsidRPr="00095C9F" w:rsidRDefault="00095C9F" w:rsidP="00095C9F">
      <w:r w:rsidRPr="00095C9F">
        <w:t>b)</w:t>
      </w:r>
    </w:p>
    <w:p w:rsidR="00095C9F" w:rsidRPr="00095C9F" w:rsidRDefault="00095C9F" w:rsidP="00095C9F">
      <w:r w:rsidRPr="00095C9F">
        <w:t>A versenyengedély betűjelének adott mérkőzésre vonatkozó érvényességét.</w:t>
      </w:r>
    </w:p>
    <w:p w:rsidR="00095C9F" w:rsidRPr="00095C9F" w:rsidRDefault="00095C9F" w:rsidP="00095C9F">
      <w:r w:rsidRPr="00095C9F">
        <w:t>c)</w:t>
      </w:r>
    </w:p>
    <w:p w:rsidR="00095C9F" w:rsidRPr="00095C9F" w:rsidRDefault="00095C9F" w:rsidP="00095C9F">
      <w:r w:rsidRPr="00095C9F">
        <w:t>A sportorvosi engedélyt:</w:t>
      </w:r>
    </w:p>
    <w:p w:rsidR="00095C9F" w:rsidRPr="00095C9F" w:rsidRDefault="00095C9F" w:rsidP="00095C9F">
      <w:r w:rsidRPr="00095C9F">
        <w:t>1)</w:t>
      </w:r>
    </w:p>
    <w:p w:rsidR="00095C9F" w:rsidRPr="00095C9F" w:rsidRDefault="00095C9F" w:rsidP="00095C9F">
      <w:r w:rsidRPr="00095C9F">
        <w:t>A sportorvosi záradék érvényességi ideje: 18 éven felülieknél 1 év, 18. életévét még be nem töltött labdarúgó esetében 6 hónap. Az érvényességi idő alatt betöltött 18. életév ismételt orvosi záradék nélkül a 6 hónapos érvényességi időt nem növeli meg.</w:t>
      </w:r>
    </w:p>
    <w:p w:rsidR="00095C9F" w:rsidRPr="00095C9F" w:rsidRDefault="00095C9F" w:rsidP="00095C9F">
      <w:r w:rsidRPr="00095C9F">
        <w:t>2)</w:t>
      </w:r>
    </w:p>
    <w:p w:rsidR="00095C9F" w:rsidRPr="00095C9F" w:rsidRDefault="00095C9F" w:rsidP="00095C9F">
      <w:r w:rsidRPr="00095C9F">
        <w:t xml:space="preserve">A korcsoportba tartozás elbírálásánál a vizsgálat időpontját kell alapul venni. Az </w:t>
      </w:r>
    </w:p>
    <w:p w:rsidR="00095C9F" w:rsidRPr="00095C9F" w:rsidRDefault="00095C9F" w:rsidP="00095C9F">
      <w:proofErr w:type="gramStart"/>
      <w:r w:rsidRPr="00095C9F">
        <w:t>érvényességi</w:t>
      </w:r>
      <w:proofErr w:type="gramEnd"/>
      <w:r w:rsidRPr="00095C9F">
        <w:t xml:space="preserve"> idő abban az esetben is betartandó, ha ifjúsági korú játékos felnőtt </w:t>
      </w:r>
    </w:p>
    <w:p w:rsidR="00095C9F" w:rsidRPr="00095C9F" w:rsidRDefault="00095C9F" w:rsidP="00095C9F">
      <w:proofErr w:type="gramStart"/>
      <w:r w:rsidRPr="00095C9F">
        <w:t>csapatban</w:t>
      </w:r>
      <w:proofErr w:type="gramEnd"/>
      <w:r w:rsidRPr="00095C9F">
        <w:t xml:space="preserve"> játszik. Az érvényességi idő a sportorvosi záradék kiállításának napjával kezdődik. </w:t>
      </w:r>
    </w:p>
    <w:p w:rsidR="00095C9F" w:rsidRPr="00095C9F" w:rsidRDefault="00095C9F" w:rsidP="00095C9F">
      <w:r w:rsidRPr="00095C9F">
        <w:t>3)</w:t>
      </w:r>
    </w:p>
    <w:p w:rsidR="00095C9F" w:rsidRPr="00095C9F" w:rsidRDefault="00095C9F" w:rsidP="00095C9F">
      <w:r w:rsidRPr="00095C9F">
        <w:t>A sportorvosi vizsgálat alkalmával „versenyezhet” bejegyzést kap az a labdarúgó, akit a sportorvos a versenyszerű sporttevékenységre alkalmasnak minősít, és azt számozott, az OSEI előírásoknak megfelelő ovális, és a sportorvos személyes kör alakú bélyegzőjével és aláírásával érvényesíti. Az a labdarúgó, akit a sportorvosi vizsgálat a labdarúgásra alkalmatlannak minősít, a labdarúgást nem űzheti versenyszerűen.</w:t>
      </w:r>
    </w:p>
    <w:p w:rsidR="00095C9F" w:rsidRPr="00095C9F" w:rsidRDefault="00095C9F" w:rsidP="00095C9F">
      <w:r w:rsidRPr="00095C9F">
        <w:t>d)</w:t>
      </w:r>
    </w:p>
    <w:p w:rsidR="00095C9F" w:rsidRPr="00095C9F" w:rsidRDefault="00095C9F" w:rsidP="00095C9F">
      <w:r w:rsidRPr="00095C9F">
        <w:t>Utánpótlás mérkőzésen a játékosok életkora megfelel-e a bajnoki versenykiírásnak.</w:t>
      </w:r>
    </w:p>
    <w:p w:rsidR="00095C9F" w:rsidRPr="00095C9F" w:rsidRDefault="00095C9F" w:rsidP="00095C9F">
      <w:proofErr w:type="gramStart"/>
      <w:r w:rsidRPr="00095C9F">
        <w:t>e</w:t>
      </w:r>
      <w:proofErr w:type="gramEnd"/>
      <w:r w:rsidRPr="00095C9F">
        <w:t>)</w:t>
      </w:r>
    </w:p>
    <w:p w:rsidR="00095C9F" w:rsidRDefault="00095C9F" w:rsidP="00095C9F">
      <w:r w:rsidRPr="00095C9F">
        <w:t>A játékosok rendelkeznek-e az egyes osztályokra a versenykiírásban meghatározott versenyengedéllyel.</w:t>
      </w:r>
    </w:p>
    <w:p w:rsidR="00095C9F" w:rsidRPr="00095C9F" w:rsidRDefault="00095C9F" w:rsidP="00095C9F"/>
    <w:p w:rsidR="00095C9F" w:rsidRPr="00095C9F" w:rsidRDefault="00095C9F" w:rsidP="00095C9F">
      <w:proofErr w:type="gramStart"/>
      <w:r w:rsidRPr="00095C9F">
        <w:lastRenderedPageBreak/>
        <w:t>f</w:t>
      </w:r>
      <w:proofErr w:type="gramEnd"/>
      <w:r w:rsidRPr="00095C9F">
        <w:t>)</w:t>
      </w:r>
    </w:p>
    <w:p w:rsidR="00095C9F" w:rsidRPr="00095C9F" w:rsidRDefault="00095C9F" w:rsidP="00095C9F">
      <w:r w:rsidRPr="00095C9F">
        <w:t>Személyazonosság vizsgálata.</w:t>
      </w:r>
    </w:p>
    <w:p w:rsidR="00095C9F" w:rsidRPr="00095C9F" w:rsidRDefault="00095C9F" w:rsidP="00095C9F"/>
    <w:p w:rsidR="00095C9F" w:rsidRPr="00095C9F" w:rsidRDefault="00095C9F" w:rsidP="00095C9F">
      <w:r w:rsidRPr="00095C9F">
        <w:t>(3)</w:t>
      </w:r>
    </w:p>
    <w:p w:rsidR="00095C9F" w:rsidRPr="00095C9F" w:rsidRDefault="00095C9F" w:rsidP="00095C9F">
      <w:r w:rsidRPr="00095C9F">
        <w:t>Személyazonosság vizsgálatával kapcsolatos rendelkezések</w:t>
      </w:r>
    </w:p>
    <w:p w:rsidR="00095C9F" w:rsidRPr="00095C9F" w:rsidRDefault="00095C9F" w:rsidP="00095C9F">
      <w:proofErr w:type="gramStart"/>
      <w:r w:rsidRPr="00095C9F">
        <w:t>a</w:t>
      </w:r>
      <w:proofErr w:type="gramEnd"/>
      <w:r w:rsidRPr="00095C9F">
        <w:t>)</w:t>
      </w:r>
    </w:p>
    <w:p w:rsidR="00095C9F" w:rsidRPr="00095C9F" w:rsidRDefault="00095C9F" w:rsidP="00095C9F">
      <w:r w:rsidRPr="00095C9F">
        <w:t>A személyazonosság megállapítása a játékvezető hivatalos kötelessége. Ha a játékvezető úgy látja, hogy a versenyigazolványban levő fénykép nem egyezik meg az összehasonlított játékossal, a játékvezető a kifogásolt labdarúgó személyének azonosítására alkalmas okmányt köteles elkérni, továbbá a labdarúgóval elmondatja személyi adatait, majd íráspróbát</w:t>
      </w:r>
    </w:p>
    <w:p w:rsidR="00095C9F" w:rsidRPr="00095C9F" w:rsidRDefault="00095C9F" w:rsidP="00095C9F">
      <w:proofErr w:type="gramStart"/>
      <w:r w:rsidRPr="00095C9F">
        <w:t>vesz</w:t>
      </w:r>
      <w:proofErr w:type="gramEnd"/>
      <w:r w:rsidRPr="00095C9F">
        <w:t xml:space="preserve"> tőle a mérkőzésjegyzőkönyvre, amit egybevet a versenyigazolványban lévő aláírással.</w:t>
      </w:r>
    </w:p>
    <w:p w:rsidR="00095C9F" w:rsidRPr="00095C9F" w:rsidRDefault="00095C9F" w:rsidP="00095C9F"/>
    <w:p w:rsidR="00095C9F" w:rsidRPr="00095C9F" w:rsidRDefault="00095C9F" w:rsidP="00095C9F">
      <w:r w:rsidRPr="00095C9F">
        <w:t>b)</w:t>
      </w:r>
    </w:p>
    <w:p w:rsidR="00095C9F" w:rsidRPr="00095C9F" w:rsidRDefault="00095C9F" w:rsidP="00095C9F">
      <w:r w:rsidRPr="00095C9F">
        <w:t xml:space="preserve">Ha a játékvezető meggyőződik arról, hogy a játékos más labdarúgó versenyigazolványával kíván játszani, akkor a labdarúgót zárja ki a játékból. A jogosulatlanul játszani szándékozó játékos beazonosítására törekedjen, annak adatait jegyezze fel, és mellékelje a jelentéshez. Azt a versenyigazolványt vonja be és mellékelje a jelentéshez. A jegyzőkönyvben rögzítse, hogy mi alapján bizonyosodott meg arról, hogy </w:t>
      </w:r>
      <w:proofErr w:type="gramStart"/>
      <w:r w:rsidRPr="00095C9F">
        <w:t>a pályára</w:t>
      </w:r>
      <w:proofErr w:type="gramEnd"/>
      <w:r w:rsidRPr="00095C9F">
        <w:t xml:space="preserve"> lépő (vagy szerepeltetni szándékozott) </w:t>
      </w:r>
    </w:p>
    <w:p w:rsidR="00095C9F" w:rsidRPr="00095C9F" w:rsidRDefault="00095C9F" w:rsidP="00095C9F">
      <w:proofErr w:type="gramStart"/>
      <w:r w:rsidRPr="00095C9F">
        <w:t>labdarúgó</w:t>
      </w:r>
      <w:proofErr w:type="gramEnd"/>
      <w:r w:rsidRPr="00095C9F">
        <w:t xml:space="preserve"> nem egyezik meg azon versenyigazolvány birtokosával, amelyikkel pályára akar lépni </w:t>
      </w:r>
    </w:p>
    <w:p w:rsidR="00095C9F" w:rsidRPr="00095C9F" w:rsidRDefault="00095C9F" w:rsidP="00095C9F">
      <w:r w:rsidRPr="00095C9F">
        <w:t>(pl.: személyes adatokat nem tudta elmondani, személyazonosságát más hivatalos, fényképes okmánnyal nem tudta igazolni).</w:t>
      </w:r>
    </w:p>
    <w:p w:rsidR="00095C9F" w:rsidRPr="00095C9F" w:rsidRDefault="00095C9F" w:rsidP="00095C9F">
      <w:r w:rsidRPr="00095C9F">
        <w:t>c)</w:t>
      </w:r>
    </w:p>
    <w:p w:rsidR="00095C9F" w:rsidRPr="00095C9F" w:rsidRDefault="00095C9F" w:rsidP="00095C9F">
      <w:r w:rsidRPr="00095C9F">
        <w:t>Ha a játékvezető a mérkőzés alatt vagy a félidőben állapítja meg, hogy egy labdarúgó nem saját versenyigazolványával játszik, vagy erre az ellenfél képviselője felhívja a figyelmét, a játékost a játékból már nem zárhatja ki, még akkor sem, ha kétséget kizáróan bebizonyítható, hogy más labdarúgó versenyigazolványával szerepel.</w:t>
      </w:r>
    </w:p>
    <w:p w:rsidR="00095C9F" w:rsidRPr="00095C9F" w:rsidRDefault="00095C9F" w:rsidP="00095C9F">
      <w:r w:rsidRPr="00095C9F">
        <w:t>d)</w:t>
      </w:r>
    </w:p>
    <w:p w:rsidR="00095C9F" w:rsidRDefault="00095C9F" w:rsidP="00095C9F">
      <w:r w:rsidRPr="00095C9F">
        <w:t>Amennyiben a sportszervezet képviselője a mérkőzés előtt, annak félidejében vagy a mérkőzés végén jelzi a játékvezetőnek, hogy valamelyik játékos személyazonosságát illetően kétsége van, abban az esetben az alábbiak szerint kell eljárni:</w:t>
      </w:r>
    </w:p>
    <w:p w:rsidR="00095C9F" w:rsidRDefault="00095C9F" w:rsidP="00095C9F"/>
    <w:p w:rsidR="00095C9F" w:rsidRDefault="00095C9F" w:rsidP="00095C9F"/>
    <w:p w:rsidR="00095C9F" w:rsidRPr="00095C9F" w:rsidRDefault="00095C9F" w:rsidP="00095C9F"/>
    <w:p w:rsidR="00095C9F" w:rsidRPr="00095C9F" w:rsidRDefault="00095C9F" w:rsidP="00095C9F">
      <w:r w:rsidRPr="00095C9F">
        <w:lastRenderedPageBreak/>
        <w:t>1)</w:t>
      </w:r>
    </w:p>
    <w:p w:rsidR="00095C9F" w:rsidRPr="00095C9F" w:rsidRDefault="00095C9F" w:rsidP="00095C9F">
      <w:proofErr w:type="gramStart"/>
      <w:r w:rsidRPr="00095C9F">
        <w:t>ha</w:t>
      </w:r>
      <w:proofErr w:type="gramEnd"/>
      <w:r w:rsidRPr="00095C9F">
        <w:t xml:space="preserve"> a labdarúgó a sportlétesítményben van, de a játékvezető felhívására a személyének azonosítására szóló okmányt nem tudja, vagy nem akarja bemutatni, illetve az aláírást megtagadja, a játékvezető ezt jelentésében közli; </w:t>
      </w:r>
    </w:p>
    <w:p w:rsidR="00095C9F" w:rsidRPr="00095C9F" w:rsidRDefault="00095C9F" w:rsidP="00095C9F">
      <w:r w:rsidRPr="00095C9F">
        <w:t>2)</w:t>
      </w:r>
    </w:p>
    <w:p w:rsidR="00095C9F" w:rsidRPr="00095C9F" w:rsidRDefault="00095C9F" w:rsidP="00095C9F">
      <w:proofErr w:type="gramStart"/>
      <w:r w:rsidRPr="00095C9F">
        <w:t>ha</w:t>
      </w:r>
      <w:proofErr w:type="gramEnd"/>
      <w:r w:rsidRPr="00095C9F">
        <w:t xml:space="preserve"> a labdarúgó eltávozott a sportlétesítményből és ez akadályozza az azonosítást, akkor jelentésében közli a történteket.</w:t>
      </w:r>
    </w:p>
    <w:p w:rsidR="00095C9F" w:rsidRPr="00095C9F" w:rsidRDefault="00095C9F" w:rsidP="00095C9F">
      <w:proofErr w:type="gramStart"/>
      <w:r w:rsidRPr="00095C9F">
        <w:t>e</w:t>
      </w:r>
      <w:proofErr w:type="gramEnd"/>
      <w:r w:rsidRPr="00095C9F">
        <w:t>)</w:t>
      </w:r>
    </w:p>
    <w:p w:rsidR="00095C9F" w:rsidRPr="00095C9F" w:rsidRDefault="00095C9F" w:rsidP="00095C9F">
      <w:r w:rsidRPr="00095C9F">
        <w:t>A d) pont megsértéséért benyújtott óvás esetén a személy azonosítására szolgáló okmány be nem mutatását, illetve az aláírás megtagadását, vagy az eltávozást, mint elmarasztaló tényt kell figyelembe venni</w:t>
      </w:r>
    </w:p>
    <w:p w:rsidR="00095C9F" w:rsidRPr="00095C9F" w:rsidRDefault="00095C9F" w:rsidP="00095C9F">
      <w:proofErr w:type="gramStart"/>
      <w:r w:rsidRPr="00095C9F">
        <w:t>f</w:t>
      </w:r>
      <w:proofErr w:type="gramEnd"/>
      <w:r w:rsidRPr="00095C9F">
        <w:t>)</w:t>
      </w:r>
    </w:p>
    <w:p w:rsidR="00095C9F" w:rsidRPr="00095C9F" w:rsidRDefault="00095C9F" w:rsidP="00095C9F">
      <w:r w:rsidRPr="00095C9F">
        <w:t xml:space="preserve">Abban az esetben, ha a labdarúgó játékjogosultságával, játékos személyazonosságával, kapcsolatban a mérkőzés előtt, alatt vagy után kétség merül fel, akkor a személyi-vagy más személyazonosításra alkalmas igazolvány felmutatásával kell igazolni a személyazonosságot. </w:t>
      </w:r>
    </w:p>
    <w:p w:rsidR="00095C9F" w:rsidRDefault="00095C9F" w:rsidP="00095C9F">
      <w:r w:rsidRPr="00095C9F">
        <w:t>Ha a játékos személyazonosságát nem sikerül kétséget kizáróan bizonyítani, akkor óvás nyújtható be.</w:t>
      </w:r>
    </w:p>
    <w:p w:rsidR="00095C9F" w:rsidRDefault="00095C9F" w:rsidP="00095C9F"/>
    <w:p w:rsidR="006D4B2E" w:rsidRDefault="006D4B2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UP Működési költségtérítéssel kapcsolatos kérdések</w:t>
      </w:r>
    </w:p>
    <w:p w:rsidR="006D4B2E" w:rsidRPr="00F75FA7" w:rsidRDefault="006D4B2E" w:rsidP="006D4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75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Mely korosztálytól érvényes a működési költségtérítés?</w:t>
      </w:r>
    </w:p>
    <w:p w:rsidR="006D4B2E" w:rsidRDefault="006D4B2E" w:rsidP="006D4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5FA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1997.01.01.- után született utánpótlás korú labdarúgókért az átvevő egyesületeknek „Működési költségtérítést”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kell fizetniük a 2016-os nyári időszakban.</w:t>
      </w:r>
    </w:p>
    <w:p w:rsidR="006D4B2E" w:rsidRPr="00B3442D" w:rsidRDefault="006D4B2E" w:rsidP="006D4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344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Milyen összeget kérhetnek az egyesületek az Utánpótlás korú játékosaikért? </w:t>
      </w:r>
    </w:p>
    <w:p w:rsidR="006D4B2E" w:rsidRPr="00F75FA7" w:rsidRDefault="006D4B2E" w:rsidP="006D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amatőr 19 év alatti férfi utánpótlás labdarúgó belföldi átigazolásakor minden átigazolási </w:t>
      </w:r>
    </w:p>
    <w:p w:rsidR="006D4B2E" w:rsidRPr="00F75FA7" w:rsidRDefault="006D4B2E" w:rsidP="006D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75FA7">
        <w:rPr>
          <w:rFonts w:ascii="Times New Roman" w:eastAsia="Times New Roman" w:hAnsi="Times New Roman" w:cs="Times New Roman"/>
          <w:sz w:val="24"/>
          <w:szCs w:val="24"/>
          <w:lang w:eastAsia="hu-HU"/>
        </w:rPr>
        <w:t>időszakban</w:t>
      </w:r>
      <w:proofErr w:type="gramEnd"/>
      <w:r w:rsidRPr="00F75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B. táblázatban foglaltak szerinti összeg fizetendő az ott töltött éveknek </w:t>
      </w:r>
    </w:p>
    <w:p w:rsidR="006D4B2E" w:rsidRPr="00F75FA7" w:rsidRDefault="006D4B2E" w:rsidP="006D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75FA7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megfelelően</w:t>
      </w:r>
      <w:proofErr w:type="gramEnd"/>
      <w:r w:rsidRPr="00F75FA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D4B2E" w:rsidRPr="00F75FA7" w:rsidRDefault="006D4B2E" w:rsidP="006D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utánpótlás Működési költségtérítésként a labdarúgó 12 évnél fiatalabb időszakára </w:t>
      </w:r>
    </w:p>
    <w:p w:rsidR="006D4B2E" w:rsidRDefault="006D4B2E" w:rsidP="006D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75FA7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</w:t>
      </w:r>
      <w:proofErr w:type="gramEnd"/>
      <w:r w:rsidRPr="00F75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esetben, a táblázatban szereplő összeg 50%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75FA7">
        <w:rPr>
          <w:rFonts w:ascii="Times New Roman" w:eastAsia="Times New Roman" w:hAnsi="Times New Roman" w:cs="Times New Roman"/>
          <w:sz w:val="24"/>
          <w:szCs w:val="24"/>
          <w:lang w:eastAsia="hu-HU"/>
        </w:rPr>
        <w:t>a fizetendő.</w:t>
      </w:r>
    </w:p>
    <w:p w:rsidR="006D4B2E" w:rsidRDefault="006D4B2E" w:rsidP="006D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4B2E" w:rsidRPr="00F75FA7" w:rsidRDefault="006D4B2E" w:rsidP="006D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1600"/>
        <w:gridCol w:w="2100"/>
        <w:gridCol w:w="2085"/>
        <w:gridCol w:w="1770"/>
        <w:gridCol w:w="6"/>
      </w:tblGrid>
      <w:tr w:rsidR="006D4B2E" w:rsidRPr="00F75FA7" w:rsidTr="008856B6">
        <w:trPr>
          <w:trHeight w:val="300"/>
          <w:tblCellSpacing w:w="0" w:type="dxa"/>
        </w:trPr>
        <w:tc>
          <w:tcPr>
            <w:tcW w:w="8595" w:type="dxa"/>
            <w:gridSpan w:val="5"/>
            <w:vMerge w:val="restart"/>
            <w:vAlign w:val="center"/>
            <w:hideMark/>
          </w:tcPr>
          <w:p w:rsidR="00F75FA7" w:rsidRPr="00F75FA7" w:rsidRDefault="006D4B2E" w:rsidP="0088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Utánpótlás működési költségtérítés a szerződéssel nem rendelkező játékosok esetén</w:t>
            </w:r>
          </w:p>
        </w:tc>
        <w:tc>
          <w:tcPr>
            <w:tcW w:w="6" w:type="dxa"/>
            <w:vAlign w:val="center"/>
            <w:hideMark/>
          </w:tcPr>
          <w:p w:rsidR="006D4B2E" w:rsidRPr="00F75FA7" w:rsidRDefault="006D4B2E" w:rsidP="0088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4B2E" w:rsidRPr="00F75FA7" w:rsidTr="008856B6">
        <w:trPr>
          <w:trHeight w:val="300"/>
          <w:tblCellSpacing w:w="0" w:type="dxa"/>
        </w:trPr>
        <w:tc>
          <w:tcPr>
            <w:tcW w:w="0" w:type="auto"/>
            <w:gridSpan w:val="5"/>
            <w:vMerge/>
            <w:vAlign w:val="center"/>
            <w:hideMark/>
          </w:tcPr>
          <w:p w:rsidR="006D4B2E" w:rsidRPr="00F75FA7" w:rsidRDefault="006D4B2E" w:rsidP="0088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" w:type="dxa"/>
            <w:vAlign w:val="center"/>
            <w:hideMark/>
          </w:tcPr>
          <w:p w:rsidR="006D4B2E" w:rsidRPr="00F75FA7" w:rsidRDefault="006D4B2E" w:rsidP="0088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4B2E" w:rsidRPr="00F75FA7" w:rsidTr="008856B6">
        <w:trPr>
          <w:trHeight w:val="300"/>
          <w:tblCellSpacing w:w="0" w:type="dxa"/>
        </w:trPr>
        <w:tc>
          <w:tcPr>
            <w:tcW w:w="2655" w:type="dxa"/>
            <w:gridSpan w:val="2"/>
            <w:vMerge w:val="restart"/>
            <w:noWrap/>
            <w:vAlign w:val="center"/>
            <w:hideMark/>
          </w:tcPr>
          <w:p w:rsidR="00F75FA7" w:rsidRPr="00F75FA7" w:rsidRDefault="006D4B2E" w:rsidP="0088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B. táblázat</w:t>
            </w:r>
          </w:p>
        </w:tc>
        <w:tc>
          <w:tcPr>
            <w:tcW w:w="5955" w:type="dxa"/>
            <w:gridSpan w:val="3"/>
            <w:noWrap/>
            <w:vAlign w:val="center"/>
            <w:hideMark/>
          </w:tcPr>
          <w:p w:rsidR="00F75FA7" w:rsidRPr="00F75FA7" w:rsidRDefault="006D4B2E" w:rsidP="0088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Átvevő</w:t>
            </w:r>
          </w:p>
        </w:tc>
        <w:tc>
          <w:tcPr>
            <w:tcW w:w="6" w:type="dxa"/>
            <w:vAlign w:val="center"/>
            <w:hideMark/>
          </w:tcPr>
          <w:p w:rsidR="006D4B2E" w:rsidRPr="00F75FA7" w:rsidRDefault="006D4B2E" w:rsidP="0088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4B2E" w:rsidRPr="00F75FA7" w:rsidTr="008856B6">
        <w:trPr>
          <w:trHeight w:val="300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6D4B2E" w:rsidRPr="00F75FA7" w:rsidRDefault="006D4B2E" w:rsidP="0088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00" w:type="dxa"/>
            <w:vMerge w:val="restart"/>
            <w:hideMark/>
          </w:tcPr>
          <w:p w:rsidR="00F75FA7" w:rsidRPr="00F75FA7" w:rsidRDefault="006D4B2E" w:rsidP="0088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5F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I. osztályú sportszervezetek</w:t>
            </w:r>
          </w:p>
        </w:tc>
        <w:tc>
          <w:tcPr>
            <w:tcW w:w="2085" w:type="dxa"/>
            <w:vMerge w:val="restart"/>
            <w:hideMark/>
          </w:tcPr>
          <w:p w:rsidR="00F75FA7" w:rsidRPr="00F75FA7" w:rsidRDefault="006D4B2E" w:rsidP="0088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5F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II. osztályú sportszervezetek</w:t>
            </w:r>
          </w:p>
        </w:tc>
        <w:tc>
          <w:tcPr>
            <w:tcW w:w="1770" w:type="dxa"/>
            <w:vMerge w:val="restart"/>
            <w:vAlign w:val="center"/>
            <w:hideMark/>
          </w:tcPr>
          <w:p w:rsidR="00F75FA7" w:rsidRPr="00F75FA7" w:rsidRDefault="006D4B2E" w:rsidP="0088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5F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</w:p>
        </w:tc>
        <w:tc>
          <w:tcPr>
            <w:tcW w:w="6" w:type="dxa"/>
            <w:vAlign w:val="center"/>
            <w:hideMark/>
          </w:tcPr>
          <w:p w:rsidR="006D4B2E" w:rsidRPr="00F75FA7" w:rsidRDefault="006D4B2E" w:rsidP="0088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4B2E" w:rsidRPr="00F75FA7" w:rsidTr="008856B6">
        <w:trPr>
          <w:trHeight w:val="300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6D4B2E" w:rsidRPr="00F75FA7" w:rsidRDefault="006D4B2E" w:rsidP="0088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B2E" w:rsidRPr="00F75FA7" w:rsidRDefault="006D4B2E" w:rsidP="0088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B2E" w:rsidRPr="00F75FA7" w:rsidRDefault="006D4B2E" w:rsidP="0088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B2E" w:rsidRPr="00F75FA7" w:rsidRDefault="006D4B2E" w:rsidP="0088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" w:type="dxa"/>
            <w:vAlign w:val="center"/>
            <w:hideMark/>
          </w:tcPr>
          <w:p w:rsidR="006D4B2E" w:rsidRPr="00F75FA7" w:rsidRDefault="006D4B2E" w:rsidP="0088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4B2E" w:rsidRPr="00F75FA7" w:rsidTr="008856B6">
        <w:trPr>
          <w:trHeight w:val="300"/>
          <w:tblCellSpacing w:w="0" w:type="dxa"/>
        </w:trPr>
        <w:tc>
          <w:tcPr>
            <w:tcW w:w="1110" w:type="dxa"/>
            <w:vMerge w:val="restart"/>
            <w:vAlign w:val="center"/>
            <w:hideMark/>
          </w:tcPr>
          <w:p w:rsidR="00F75FA7" w:rsidRPr="00F75FA7" w:rsidRDefault="006D4B2E" w:rsidP="0088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Átadó</w:t>
            </w:r>
          </w:p>
        </w:tc>
        <w:tc>
          <w:tcPr>
            <w:tcW w:w="1545" w:type="dxa"/>
            <w:vMerge w:val="restart"/>
            <w:hideMark/>
          </w:tcPr>
          <w:p w:rsidR="00F75FA7" w:rsidRPr="00F75FA7" w:rsidRDefault="006D4B2E" w:rsidP="0088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5F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I. osztályú sportszervezetek</w:t>
            </w:r>
          </w:p>
        </w:tc>
        <w:tc>
          <w:tcPr>
            <w:tcW w:w="2100" w:type="dxa"/>
            <w:vMerge w:val="restart"/>
            <w:vAlign w:val="center"/>
            <w:hideMark/>
          </w:tcPr>
          <w:p w:rsidR="00F75FA7" w:rsidRPr="00F75FA7" w:rsidRDefault="006D4B2E" w:rsidP="0088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5F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3.000.000 Ft/év</w:t>
            </w:r>
          </w:p>
        </w:tc>
        <w:tc>
          <w:tcPr>
            <w:tcW w:w="2085" w:type="dxa"/>
            <w:vMerge w:val="restart"/>
            <w:vAlign w:val="center"/>
            <w:hideMark/>
          </w:tcPr>
          <w:p w:rsidR="00F75FA7" w:rsidRPr="00F75FA7" w:rsidRDefault="006D4B2E" w:rsidP="0088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5F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400.000 Ft/év</w:t>
            </w:r>
          </w:p>
        </w:tc>
        <w:tc>
          <w:tcPr>
            <w:tcW w:w="1770" w:type="dxa"/>
            <w:vMerge w:val="restart"/>
            <w:vAlign w:val="center"/>
            <w:hideMark/>
          </w:tcPr>
          <w:p w:rsidR="00F75FA7" w:rsidRPr="00F75FA7" w:rsidRDefault="006D4B2E" w:rsidP="0088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5F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6" w:type="dxa"/>
            <w:vAlign w:val="center"/>
            <w:hideMark/>
          </w:tcPr>
          <w:p w:rsidR="006D4B2E" w:rsidRPr="00F75FA7" w:rsidRDefault="006D4B2E" w:rsidP="0088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4B2E" w:rsidRPr="00F75FA7" w:rsidTr="008856B6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D4B2E" w:rsidRPr="00F75FA7" w:rsidRDefault="006D4B2E" w:rsidP="0088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B2E" w:rsidRPr="00F75FA7" w:rsidRDefault="006D4B2E" w:rsidP="0088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B2E" w:rsidRPr="00F75FA7" w:rsidRDefault="006D4B2E" w:rsidP="0088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B2E" w:rsidRPr="00F75FA7" w:rsidRDefault="006D4B2E" w:rsidP="0088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B2E" w:rsidRPr="00F75FA7" w:rsidRDefault="006D4B2E" w:rsidP="0088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" w:type="dxa"/>
            <w:vAlign w:val="center"/>
            <w:hideMark/>
          </w:tcPr>
          <w:p w:rsidR="006D4B2E" w:rsidRPr="00F75FA7" w:rsidRDefault="006D4B2E" w:rsidP="0088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4B2E" w:rsidRPr="00F75FA7" w:rsidTr="008856B6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D4B2E" w:rsidRPr="00F75FA7" w:rsidRDefault="006D4B2E" w:rsidP="0088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45" w:type="dxa"/>
            <w:vMerge w:val="restart"/>
            <w:hideMark/>
          </w:tcPr>
          <w:p w:rsidR="00F75FA7" w:rsidRPr="00F75FA7" w:rsidRDefault="006D4B2E" w:rsidP="0088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5F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II. osztályú sportszervezetek</w:t>
            </w:r>
          </w:p>
        </w:tc>
        <w:tc>
          <w:tcPr>
            <w:tcW w:w="2100" w:type="dxa"/>
            <w:vMerge w:val="restart"/>
            <w:vAlign w:val="center"/>
            <w:hideMark/>
          </w:tcPr>
          <w:p w:rsidR="00F75FA7" w:rsidRPr="00F75FA7" w:rsidRDefault="006D4B2E" w:rsidP="0088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5F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500.000 Ft/év</w:t>
            </w:r>
          </w:p>
        </w:tc>
        <w:tc>
          <w:tcPr>
            <w:tcW w:w="2085" w:type="dxa"/>
            <w:vMerge w:val="restart"/>
            <w:vAlign w:val="center"/>
            <w:hideMark/>
          </w:tcPr>
          <w:p w:rsidR="00F75FA7" w:rsidRPr="00F75FA7" w:rsidRDefault="006D4B2E" w:rsidP="0088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5F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 Ft/év</w:t>
            </w:r>
          </w:p>
        </w:tc>
        <w:tc>
          <w:tcPr>
            <w:tcW w:w="1770" w:type="dxa"/>
            <w:vMerge w:val="restart"/>
            <w:vAlign w:val="center"/>
            <w:hideMark/>
          </w:tcPr>
          <w:p w:rsidR="00F75FA7" w:rsidRPr="00F75FA7" w:rsidRDefault="006D4B2E" w:rsidP="0088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5F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6" w:type="dxa"/>
            <w:vAlign w:val="center"/>
            <w:hideMark/>
          </w:tcPr>
          <w:p w:rsidR="006D4B2E" w:rsidRPr="00F75FA7" w:rsidRDefault="006D4B2E" w:rsidP="0088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4B2E" w:rsidRPr="00F75FA7" w:rsidTr="008856B6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D4B2E" w:rsidRPr="00F75FA7" w:rsidRDefault="006D4B2E" w:rsidP="0088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B2E" w:rsidRPr="00F75FA7" w:rsidRDefault="006D4B2E" w:rsidP="0088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B2E" w:rsidRPr="00F75FA7" w:rsidRDefault="006D4B2E" w:rsidP="0088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B2E" w:rsidRPr="00F75FA7" w:rsidRDefault="006D4B2E" w:rsidP="0088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B2E" w:rsidRPr="00F75FA7" w:rsidRDefault="006D4B2E" w:rsidP="0088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" w:type="dxa"/>
            <w:vAlign w:val="center"/>
            <w:hideMark/>
          </w:tcPr>
          <w:p w:rsidR="006D4B2E" w:rsidRPr="00F75FA7" w:rsidRDefault="006D4B2E" w:rsidP="0088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4B2E" w:rsidRPr="00F75FA7" w:rsidTr="008856B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D4B2E" w:rsidRPr="00F75FA7" w:rsidRDefault="006D4B2E" w:rsidP="0088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45" w:type="dxa"/>
            <w:vMerge w:val="restart"/>
            <w:vAlign w:val="center"/>
            <w:hideMark/>
          </w:tcPr>
          <w:p w:rsidR="00F75FA7" w:rsidRPr="00F75FA7" w:rsidRDefault="006D4B2E" w:rsidP="0088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5F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</w:p>
        </w:tc>
        <w:tc>
          <w:tcPr>
            <w:tcW w:w="2100" w:type="dxa"/>
            <w:vMerge w:val="restart"/>
            <w:vAlign w:val="center"/>
            <w:hideMark/>
          </w:tcPr>
          <w:p w:rsidR="00F75FA7" w:rsidRPr="00F75FA7" w:rsidRDefault="006D4B2E" w:rsidP="0088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5F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200.000 Ft/év</w:t>
            </w:r>
          </w:p>
        </w:tc>
        <w:tc>
          <w:tcPr>
            <w:tcW w:w="2085" w:type="dxa"/>
            <w:vMerge w:val="restart"/>
            <w:vAlign w:val="center"/>
            <w:hideMark/>
          </w:tcPr>
          <w:p w:rsidR="00F75FA7" w:rsidRPr="00F75FA7" w:rsidRDefault="006D4B2E" w:rsidP="0088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5F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150.000 Ft/év</w:t>
            </w:r>
          </w:p>
        </w:tc>
        <w:tc>
          <w:tcPr>
            <w:tcW w:w="1770" w:type="dxa"/>
            <w:vMerge w:val="restart"/>
            <w:vAlign w:val="center"/>
            <w:hideMark/>
          </w:tcPr>
          <w:p w:rsidR="00F75FA7" w:rsidRPr="00F75FA7" w:rsidRDefault="006D4B2E" w:rsidP="0088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5F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100.000 Ft/év</w:t>
            </w:r>
          </w:p>
        </w:tc>
        <w:tc>
          <w:tcPr>
            <w:tcW w:w="0" w:type="auto"/>
            <w:vAlign w:val="center"/>
            <w:hideMark/>
          </w:tcPr>
          <w:p w:rsidR="006D4B2E" w:rsidRPr="00F75FA7" w:rsidRDefault="006D4B2E" w:rsidP="0088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4B2E" w:rsidRPr="00F75FA7" w:rsidTr="008856B6">
        <w:trPr>
          <w:gridAfter w:val="1"/>
          <w:wAfter w:w="144" w:type="dxa"/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D4B2E" w:rsidRPr="00F75FA7" w:rsidRDefault="006D4B2E" w:rsidP="0088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B2E" w:rsidRPr="00F75FA7" w:rsidRDefault="006D4B2E" w:rsidP="0088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B2E" w:rsidRPr="00F75FA7" w:rsidRDefault="006D4B2E" w:rsidP="0088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B2E" w:rsidRPr="00F75FA7" w:rsidRDefault="006D4B2E" w:rsidP="0088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B2E" w:rsidRPr="00F75FA7" w:rsidRDefault="006D4B2E" w:rsidP="0088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D4B2E" w:rsidRDefault="006D4B2E" w:rsidP="006D4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D4B2E" w:rsidRPr="00B3442D" w:rsidRDefault="006D4B2E" w:rsidP="006D4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344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Visszalépő, kizárt egyesület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labdarúgója</w:t>
      </w:r>
      <w:r w:rsidRPr="00B344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után kell-e fizetni az egyesületeknek?</w:t>
      </w:r>
    </w:p>
    <w:p w:rsidR="006D4B2E" w:rsidRDefault="006D4B2E" w:rsidP="006D4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Igen, az átvevő egyesületeknek „Működési költségtérítést” kell fizetniük a visszalépő, kizárt egyesületeknek.</w:t>
      </w:r>
    </w:p>
    <w:p w:rsidR="006D4B2E" w:rsidRPr="00B3442D" w:rsidRDefault="006D4B2E" w:rsidP="006D4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344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Ha csak az adott korosztály szűnik meg, ahol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labdarúgó</w:t>
      </w:r>
      <w:r w:rsidRPr="00B344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játszott és nem tudják foglalkoztatni kell-e az átvevő egyesületnek fizetnie?</w:t>
      </w:r>
    </w:p>
    <w:p w:rsidR="006D4B2E" w:rsidRDefault="006D4B2E" w:rsidP="006D4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Igen, kell fizetni.</w:t>
      </w:r>
    </w:p>
    <w:p w:rsidR="006D4B2E" w:rsidRPr="00B3442D" w:rsidRDefault="006D4B2E" w:rsidP="006D4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344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Bajnokságban nem induló, de nem megszűnt egyesület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labdarúgóiért</w:t>
      </w:r>
      <w:r w:rsidRPr="00B344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kell-e fizetni?</w:t>
      </w:r>
    </w:p>
    <w:p w:rsidR="006D4B2E" w:rsidRDefault="006D4B2E" w:rsidP="006D4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Igen, kell, amíg a sportszervezetet nem törölték, addig jár neki a költségtérítés a labdarúgói után.</w:t>
      </w:r>
    </w:p>
    <w:p w:rsidR="006D4B2E" w:rsidRPr="00B3442D" w:rsidRDefault="006D4B2E" w:rsidP="006D4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344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Csak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labdarúgó</w:t>
      </w:r>
      <w:r w:rsidRPr="00B344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utolsó egyesületének kell fizetnie az átvevő egyesületnek?</w:t>
      </w:r>
    </w:p>
    <w:p w:rsidR="006D4B2E" w:rsidRDefault="006D4B2E" w:rsidP="006D4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Igen.</w:t>
      </w:r>
    </w:p>
    <w:p w:rsidR="006D4B2E" w:rsidRDefault="006D4B2E" w:rsidP="006D4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D4B2E" w:rsidRDefault="006D4B2E" w:rsidP="006D4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344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Ha 10 éve van egy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labdarúgó</w:t>
      </w:r>
      <w:r w:rsidRPr="00B344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egy egyesületnél, de ebből a 10 évből 7 évig volt csak játékengedélye, majd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Pr="00B344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évig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sérülés miatt nem lépett pályára, nem volt érvényes játékengedélye</w:t>
      </w:r>
      <w:r w:rsidRPr="00B344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akkor az átadó egyesület 10 vagy 7 évre</w:t>
      </w:r>
      <w:r w:rsidRPr="00B344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kérhet „Működési költségtérítést”?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6D4B2E" w:rsidRDefault="006D4B2E" w:rsidP="006D4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Ebben az esetben az átadó egyesület nem kérhet a labdarúgóért „Működési költségtérítést” mivel a labdarúgó több mint egy éve nem lépett pályára, nem váltottak neki játékengedélyt.</w:t>
      </w:r>
    </w:p>
    <w:p w:rsidR="006D4B2E" w:rsidRPr="001C6856" w:rsidRDefault="006D4B2E" w:rsidP="006D4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C68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ÁFA köteles-mentes-e a „Működési költségtérítés”?</w:t>
      </w:r>
    </w:p>
    <w:p w:rsidR="006D4B2E" w:rsidRDefault="006D4B2E" w:rsidP="006D4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„Működési költségtérítés” ÁFA köteles, ez alól csak az jelent kivételt, ha ÁFA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mentes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körbe tartozik a cég.</w:t>
      </w:r>
    </w:p>
    <w:p w:rsidR="006D4B2E" w:rsidRPr="001C6856" w:rsidRDefault="006D4B2E" w:rsidP="006D4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C68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Milyen dokumentumok szükségesek az UP átigazoláshoz?</w:t>
      </w:r>
    </w:p>
    <w:p w:rsidR="006D4B2E" w:rsidRDefault="006D4B2E" w:rsidP="006D4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Átadó egyesület által </w:t>
      </w:r>
      <w:r w:rsidRPr="007A17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kiállított számla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az átvevő egyesülettől a </w:t>
      </w:r>
      <w:r w:rsidRPr="007A17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befizetést igazoló dokumentum,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valamint a </w:t>
      </w:r>
      <w:r w:rsidRPr="007A17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megállapodás, amennyiben eltértek a táblázatban szereplő összegtől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Az átadó, és az átvevő egyesülettől a dokumentumok fénymásolata elég, azonban azokra kérjük ráírni, hogy hiteles másolat, az eredetivel mindenben megegyezik, melyet pecséttel és aláírással el kell látni. A megállapodásnak eredetinek kell lennie.</w:t>
      </w:r>
    </w:p>
    <w:p w:rsidR="006D4B2E" w:rsidRPr="00AC7541" w:rsidRDefault="006D4B2E" w:rsidP="006D4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C75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 két egyesület megállapodik egymással és 10.000-10.000 Ft-ért igazolnának egymástól labdarúgók, kell-e pénzmozgás, vagy elég, ha írnak egy megállapodást?</w:t>
      </w:r>
    </w:p>
    <w:p w:rsidR="006D4B2E" w:rsidRDefault="006D4B2E" w:rsidP="006D4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A két átigazolás egymástól független, így nem elég a megállapodás. Számlát kell kiállítani mindkét egyesületnek.</w:t>
      </w:r>
    </w:p>
    <w:p w:rsidR="006D4B2E" w:rsidRPr="005A6057" w:rsidRDefault="006D4B2E" w:rsidP="006D4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A605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Mely esetben nem kell fizetni az UP labdarúgókért?</w:t>
      </w:r>
    </w:p>
    <w:p w:rsidR="006D4B2E" w:rsidRDefault="006D4B2E" w:rsidP="006D4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 a labdarúgónak az előző bajnokságban nem volt érvényes versenyengedélye, az egyesület megszűnt, vagy magasabb besorolású UP bajnokságból érkezik (NB I-II), amelynek listája az mlsz.hu oldalán megtalálható. 8+16 csapat.</w:t>
      </w:r>
    </w:p>
    <w:p w:rsidR="006D4B2E" w:rsidRPr="005A6057" w:rsidRDefault="006D4B2E" w:rsidP="006D4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A605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Mikortól számít egy megkezdett évnek?</w:t>
      </w:r>
    </w:p>
    <w:p w:rsidR="006D4B2E" w:rsidRDefault="006D4B2E" w:rsidP="006D4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Minden megkezdett évet –amennyiben versenyengedélyt váltottak ki- teljes évnek kell tekinteni. </w:t>
      </w:r>
    </w:p>
    <w:p w:rsidR="006D4B2E" w:rsidRPr="007A1764" w:rsidRDefault="006D4B2E" w:rsidP="006D4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A17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Kell-e a számlára TEÁOR szám?</w:t>
      </w:r>
    </w:p>
    <w:p w:rsidR="006D4B2E" w:rsidRPr="001C6856" w:rsidRDefault="006D4B2E" w:rsidP="006D4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Nem kell a számlára TEÁOR szám, mivel nem tevékenység, hanem költségtérítés.</w:t>
      </w:r>
    </w:p>
    <w:p w:rsidR="006D4B2E" w:rsidRDefault="006D4B2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Cserelap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Felhívjuk a csapatok figyelmét, hogy minden mérkőzésen egyesületi felelősség, hogy a (saját) csapat számára biztosított legyen a cserelap. Az www.smfoci.hu oldalon a Formanyomtatványok/Cserelap oldalról, vagy a következő linkről letölthető: </w:t>
      </w:r>
      <w:hyperlink r:id="rId6" w:history="1">
        <w:r w:rsidRPr="00AB1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/</w:t>
        </w:r>
        <w:proofErr w:type="spellStart"/>
        <w:r w:rsidRPr="00AB1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media</w:t>
        </w:r>
        <w:proofErr w:type="spellEnd"/>
        <w:r w:rsidRPr="00AB1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/</w:t>
        </w:r>
        <w:proofErr w:type="spellStart"/>
        <w:r w:rsidRPr="00AB1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gallery</w:t>
        </w:r>
        <w:proofErr w:type="spellEnd"/>
        <w:r w:rsidRPr="00AB1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/1/7/</w:t>
        </w:r>
        <w:proofErr w:type="spellStart"/>
        <w:r w:rsidRPr="00AB1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files</w:t>
        </w:r>
        <w:proofErr w:type="spellEnd"/>
        <w:r w:rsidRPr="00AB1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/</w:t>
        </w:r>
        <w:proofErr w:type="spellStart"/>
        <w:r w:rsidRPr="00AB1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letolthetoanyag</w:t>
        </w:r>
        <w:proofErr w:type="spellEnd"/>
        <w:r w:rsidRPr="00AB1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_19</w:t>
        </w:r>
        <w:proofErr w:type="gramStart"/>
        <w:r w:rsidRPr="00AB1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.pdf</w:t>
        </w:r>
        <w:proofErr w:type="gramEnd"/>
      </w:hyperlink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A korosztályos szabályokra mi vonatkozik?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korcsoportoknál betartandó szabályok: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) Férfi felnőtt: bajnoki, kupa és egyéb mérkőzéseken a mérkőzés napjáig a 16., női felnőtt a 15. életévét naptári napra betöltött és annál idősebb korú labdarúgó vehet részt, kivéve, ha a versenykiírás a korosztályra vonatkozóan ettől eltérően rendelkezik.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b) U19, U18 és U17 korosztályú mérkőzéseken fiatalabb korosztályú labdarúgó akkor vehet részt, ha a 15. életévét a mérkőzés napjáig naptári napra betöltötte, kivéve, ha a versenykiírás a korosztályra vonatkozóan ettől eltérően rendelkezik.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c) U16, U15 és U14 korosztályú nagypályás labdarúgó mérkőzésen fiatalabb korosztályú labdarúgó akkor vehet részt, ha a 13. életévét a mérkőzés napjáig naptári napra betöltötte.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d) csökkentett pályaméretű, vagy kispályás mérkőzéseken a korosztályos versenykiírásban meghatározott életkor közöttiek, de legalább a betöltött 5. életévét követően vehetnek részt mérkőzéseken.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) az OTP-Bozsik program keretén belüli rendezvényeken a korosztályos fiú csapatokban egy évvel idősebb leányok is szerepelhetnek.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u-HU"/>
        </w:rPr>
        <w:lastRenderedPageBreak/>
        <w:t>Korosztályok a 2015/2016-os bajnoki évben: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  U-7: 2009.01.01-2010.12.31.</w:t>
      </w: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 U-9: 2007.01.01-2009.12.31.</w:t>
      </w: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U-11: 2005.01.01-2007.12.31.</w:t>
      </w: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U-13: 2003.01.01-2005.12.31.</w:t>
      </w: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U-14: 2002.01.01-2003.12.31. </w:t>
      </w:r>
      <w:r w:rsidRPr="00AB190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(A 2004.01.01-12.31. között született </w:t>
      </w:r>
      <w:proofErr w:type="spellStart"/>
      <w:r w:rsidRPr="00AB190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Gy</w:t>
      </w:r>
      <w:proofErr w:type="spellEnd"/>
      <w:r w:rsidRPr="00AB190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/f-es játékengedéllyel rendelkező játékosok is játszhatnak az U-14-es </w:t>
      </w:r>
      <w:proofErr w:type="spellStart"/>
      <w:r w:rsidRPr="00AB190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nyúltott</w:t>
      </w:r>
      <w:proofErr w:type="spellEnd"/>
      <w:r w:rsidRPr="00AB190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pályás bajnokságban!)</w:t>
      </w: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U-16: 2000.01.01-2002.12.31.</w:t>
      </w: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U-19: 1997.01.01-2001.12.31. </w:t>
      </w:r>
      <w:r w:rsidRPr="00AB190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 bajnokságba 5 fő nevezhet az 1995.01.01-1996.12.31. között születettekből.)</w:t>
      </w: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</w:p>
    <w:p w:rsid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VÁLTOZÁS </w:t>
      </w:r>
      <w:proofErr w:type="gramStart"/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</w:t>
      </w:r>
      <w:proofErr w:type="gramEnd"/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SPORTORVOS(I)NÁL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</w:t>
      </w:r>
      <w:proofErr w:type="gramEnd"/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mindenki tanulmányozza át, és a jövőben ennek alapján végezze a szűrővizsgálatokat 2015. február 1.-től!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Néhány változásra külön felhívnám a figyelmet ezek: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1. A gyermekkor felső határát 16 évre csökkentettük, tehát 16 éves életkor felett a sportoló 1 évre kap versenyzési engedélyt.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2. 65 év felett a versenyzési engedélyt fél évre adjuk meg és évente kötelező a kardiológiai vizsgálat.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3. 16-35 éves kor között labdarúgás sportágban a szemészeti és ideggyógyászati vizsgálat 2 évente kötelező.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Tisztelettel: Dr. </w:t>
      </w:r>
      <w:proofErr w:type="spellStart"/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Schiszler</w:t>
      </w:r>
      <w:proofErr w:type="spellEnd"/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Gábor OSH Vezető Főorvos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Felhívjuk a figyelmét minden sportszervezeteknek, amely az MLSZ 2014-2015. évi</w:t>
      </w:r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I. és II. osztályú Férfi Ifjúsági U-21 és U-17</w:t>
      </w:r>
      <w:r w:rsidRPr="00AB190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korosztályú nagypályás labdarúgó bajnokságban, a 2014-2015. évi</w:t>
      </w:r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I. osztályú Férfi Ifjúsági U-18 és U-16</w:t>
      </w:r>
      <w:r w:rsidRPr="00AB190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korosztályú nagypályás labdarúgó bajnokságban illetve a 2014-2015. évi</w:t>
      </w:r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I. és II. osztályú Fiú Serdülő U-15 és U-14</w:t>
      </w:r>
      <w:r w:rsidRPr="00AB190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korosztályú nagypályás labdarúgó bajnokságban szerepel: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bajnoki mérkőzésen a kispadra csak olyan személy ülhet le, aki regisztrációs kártyával rendelkezik. ( A játékvezetők ellenőrizni </w:t>
      </w:r>
      <w:proofErr w:type="gramStart"/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fogják</w:t>
      </w:r>
      <w:proofErr w:type="gramEnd"/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nem fogják engedni, hogy hiányában leüljön a kispadra az érintett személy. Akinek még nincs regisztrációs kártyája, az MLSZ-től </w:t>
      </w: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kell igényelnie az </w:t>
      </w:r>
      <w:proofErr w:type="spellStart"/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mlsz.info-n</w:t>
      </w:r>
      <w:proofErr w:type="spellEnd"/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keresztül. Az igényléshez a végzettséget illetve a szerződését fel kell töltenie! );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-  A mérkőző csapat kapusa, akár kezdő-, akár cserejátékos minőségben, sportszervezete azonos napon lejátszott találkozóiból legfeljebb kettő mérkőzésen szerepelhet, de csak kapusposzton. A mérkőző csapat kapusa egy bajnoki-kupa hétvégén (</w:t>
      </w:r>
      <w:proofErr w:type="spellStart"/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péntek-szombat-vasárnap</w:t>
      </w:r>
      <w:proofErr w:type="spellEnd"/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) legfeljebb két mérkőzés négy félidejében szerepelhet. /MLSZ Versenyszabályzat 11.§ (3) bekezdés/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- Utánpótláskorú labdarúgó bajnoki-kupa hétvégén (</w:t>
      </w:r>
      <w:proofErr w:type="spellStart"/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péntek-szombat-vasárnap</w:t>
      </w:r>
      <w:proofErr w:type="spellEnd"/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) nem azonos napon, csak kettő mérkőzésen legfeljebb négy félidőt játszhat. /MLSZ Versenyszabályzat 11.§ (4) bekezdés/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szünetet kivéve – függetlenül a pályára küldendők számától - a játékosok le- és becserélésére háromszori lehetőség adott sportszervezetenként! </w:t>
      </w:r>
    </w:p>
    <w:p w:rsidR="00AB190E" w:rsidRDefault="00AB190E" w:rsidP="00AB19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</w:p>
    <w:p w:rsidR="00AB190E" w:rsidRDefault="00AB190E" w:rsidP="00AB19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</w:p>
    <w:p w:rsidR="00AB190E" w:rsidRPr="00AB190E" w:rsidRDefault="00AB190E" w:rsidP="00AB19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B19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Technikai segítség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Értesítünk minden elektronikus ügyintézésű jogosultsággal rendelkező egyesületi képviselőt, valamint a játékvezető sporttársakat, hogy a következő eljárást kell alkalmazni akkor, ha nem, vagy akadozva működik az</w:t>
      </w:r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" </w:t>
      </w:r>
      <w:proofErr w:type="spellStart"/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mlsz</w:t>
      </w:r>
      <w:proofErr w:type="spellEnd"/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</w:t>
      </w:r>
      <w:proofErr w:type="spellEnd"/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"  </w:t>
      </w: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  az on-line jegyzőkönyv feltöltése közben:</w:t>
      </w:r>
    </w:p>
    <w:p w:rsidR="00AB190E" w:rsidRPr="00AB190E" w:rsidRDefault="00AB190E" w:rsidP="00AB19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Feltétel: Hibátlan megfelelő sebességű Internet kapcsolat.</w:t>
      </w:r>
    </w:p>
    <w:p w:rsidR="00AB190E" w:rsidRPr="00AB190E" w:rsidRDefault="00AB190E" w:rsidP="00AB19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Böngészőn</w:t>
      </w:r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F12 </w:t>
      </w: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billentyű megnyomása v. Eszközök </w:t>
      </w:r>
      <w:proofErr w:type="spellStart"/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menűpontban</w:t>
      </w:r>
      <w:proofErr w:type="spellEnd"/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Fejlesztői eszközök lehetőség kiválasztása.</w:t>
      </w:r>
    </w:p>
    <w:p w:rsidR="00AB190E" w:rsidRPr="00AB190E" w:rsidRDefault="00AB190E" w:rsidP="00AB19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Böngésző üzemmódban IE10 verzió helyett az</w:t>
      </w:r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IE8 verzió </w:t>
      </w: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kijelölése.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A tapasztalatok szerint ezzel kiküszöbölhető a böngésző akadozó, nem megfelelő működése az informatikai rendszerben.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AB190E">
        <w:rPr>
          <w:rFonts w:ascii="Arial" w:eastAsia="Times New Roman" w:hAnsi="Arial" w:cs="Arial"/>
          <w:b/>
          <w:bCs/>
          <w:color w:val="FF0000"/>
          <w:sz w:val="18"/>
          <w:szCs w:val="18"/>
          <w:lang w:eastAsia="hu-HU"/>
        </w:rPr>
        <w:t>12.§ - Játékjogosultság korlátozása</w:t>
      </w:r>
      <w:r w:rsidRPr="00AB190E">
        <w:rPr>
          <w:rFonts w:ascii="Arial" w:eastAsia="Times New Roman" w:hAnsi="Arial" w:cs="Arial"/>
          <w:sz w:val="18"/>
          <w:szCs w:val="18"/>
          <w:lang w:eastAsia="hu-HU"/>
        </w:rPr>
        <w:br/>
        <w:t xml:space="preserve">Valamennyi labdarúgó -, </w:t>
      </w:r>
      <w:proofErr w:type="spellStart"/>
      <w:r w:rsidRPr="00AB190E">
        <w:rPr>
          <w:rFonts w:ascii="Arial" w:eastAsia="Times New Roman" w:hAnsi="Arial" w:cs="Arial"/>
          <w:sz w:val="18"/>
          <w:szCs w:val="18"/>
          <w:lang w:eastAsia="hu-HU"/>
        </w:rPr>
        <w:t>futsal</w:t>
      </w:r>
      <w:proofErr w:type="spellEnd"/>
      <w:r w:rsidRPr="00AB190E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proofErr w:type="spellStart"/>
      <w:r w:rsidRPr="00AB190E">
        <w:rPr>
          <w:rFonts w:ascii="Arial" w:eastAsia="Times New Roman" w:hAnsi="Arial" w:cs="Arial"/>
          <w:sz w:val="18"/>
          <w:szCs w:val="18"/>
          <w:lang w:eastAsia="hu-HU"/>
        </w:rPr>
        <w:t>-és</w:t>
      </w:r>
      <w:proofErr w:type="spellEnd"/>
      <w:r w:rsidRPr="00AB190E">
        <w:rPr>
          <w:rFonts w:ascii="Arial" w:eastAsia="Times New Roman" w:hAnsi="Arial" w:cs="Arial"/>
          <w:sz w:val="18"/>
          <w:szCs w:val="18"/>
          <w:lang w:eastAsia="hu-HU"/>
        </w:rPr>
        <w:t xml:space="preserve"> strandlabdarúgó bajnokságban (versenyben), az alapszakasz befejezését megelőző három bajnoki (verseny) fordulóban, valamint az azt követő fordulókban (rájátszás, osztályozó) csak annak a labdarúgónak, játékosnak van játékjogosultsága, aki - az alapszakasz utolsó három bajnoki (verseny) forduló időpontja előtt - a sportszervezet igazolt labdarúgója, játékosa volt. Nincs játékjogosultsága, és Versenyigazolványát be kell vonni annak a labdarúgónak, játékosnak, akinek igazolását, átigazolását az alapszakasz utolsó három bajnoki (verseny) forduló időszakában vagy azt követően végezték el.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Átigazolásokkal kapcsolatban: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Mikor és milyen feltételek mellett postázunk igazolásokat?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Postán beérkezett igazolásokat csak abban az esetben fogadunk be, ha a </w:t>
      </w:r>
      <w:proofErr w:type="spellStart"/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NYIÁSZ-ban</w:t>
      </w:r>
      <w:proofErr w:type="spellEnd"/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közölt útmutatásnak hiánytalanul megfelelnek. Amennyiben ez nem valósul meg, a kérelem teljesítését elutasítjuk, és postán visszaküldjük.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elkészített versenyengedélyeket minden </w:t>
      </w:r>
      <w:proofErr w:type="gramStart"/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héten</w:t>
      </w:r>
      <w:proofErr w:type="gramEnd"/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pénteken ajánlott levélben postázzuk az Egyesület hivatalos címére. A kézbesítőtől át nem vett levelet nem postázzuk ki többször! A postaköltséget minden esetben továbbszámlázzuk az Egyesületnek!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Az átigazolási időszakban postai úton küldött igazolásokat nem készítünk!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Mérkőzés rendezés feltételei: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Kötelező WINNER márkájú labdákkal játszani a mérkőzéseken?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Igen, a Kupában és a Bajnokság összes osztályában is, felnőttben és utánpótlásban egyaránt.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Kinek kell biztosítania a mérkőzéslabdákat?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A hazai egyesületnek.</w:t>
      </w:r>
    </w:p>
    <w:p w:rsid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Hol lehet beszerezni a labdákat?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A ZOOMSPORT boltjában, Kaposvár Ady Endre utca, vagy közvetlenül a gyártótól - elérhetőség az Igazgatóság honlapján, a Támogatóink menüpontban.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Szabályváltozások 2012. július 1-től - játékosok felszerelése: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Mi a teendő a sportnadrág színétől eltérő </w:t>
      </w:r>
      <w:proofErr w:type="spellStart"/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termonadrágok</w:t>
      </w:r>
      <w:proofErr w:type="spellEnd"/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viselésénél?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47.§ (2) A játékvezető a mérkőzés megkezdése előtt köteles meggyőződni arról, hogy: az izommelegítő nadrág színe azonos-e a sportnadrág színével </w:t>
      </w:r>
      <w:proofErr w:type="gramStart"/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 </w:t>
      </w:r>
      <w:r w:rsidRPr="00AB190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kivéve</w:t>
      </w:r>
      <w:proofErr w:type="gramEnd"/>
      <w:r w:rsidRPr="00AB190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az amatőr bajnokságokat).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Mi a helyzet </w:t>
      </w:r>
      <w:proofErr w:type="spellStart"/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rögzítőszalagok</w:t>
      </w:r>
      <w:proofErr w:type="spellEnd"/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 használatakor?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III.4. </w:t>
      </w:r>
      <w:proofErr w:type="gramStart"/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</w:t>
      </w:r>
      <w:proofErr w:type="gramEnd"/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Ha külsőleg ragasztószalagot vagy más hasonló anyagot alkalmaznak, akkor annak színének </w:t>
      </w:r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meg kell egyeznie </w:t>
      </w: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harisnyának azon </w:t>
      </w:r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színével,</w:t>
      </w: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amely részén alkalmazzák.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Magyarázata: Egyre több játékos használ túlzottan sok ragasztószalagot a sportszárán kívül. Ez a színek sokaságát jelenti, amely teljesen megváltoztatja a </w:t>
      </w:r>
      <w:proofErr w:type="spellStart"/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sporszárak</w:t>
      </w:r>
      <w:proofErr w:type="spellEnd"/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kinézetét. Ez zavaró lehet, különösen a játékvezető asszisztensek számára, akiknek szükség esetén a sportszárat is figyelniük kell egy szituáció megítélésénél.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color w:val="FF0000"/>
          <w:sz w:val="21"/>
          <w:szCs w:val="21"/>
          <w:lang w:eastAsia="hu-HU"/>
        </w:rPr>
        <w:t>Általános rendelkezések a</w:t>
      </w:r>
      <w:r w:rsidRPr="00AB190E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hu-HU"/>
        </w:rPr>
        <w:t xml:space="preserve"> 2015/16-</w:t>
      </w:r>
      <w:r w:rsidRPr="00AB190E">
        <w:rPr>
          <w:rFonts w:ascii="Times New Roman" w:eastAsia="Times New Roman" w:hAnsi="Times New Roman" w:cs="Times New Roman"/>
          <w:color w:val="FF0000"/>
          <w:sz w:val="21"/>
          <w:szCs w:val="21"/>
          <w:lang w:eastAsia="hu-HU"/>
        </w:rPr>
        <w:t xml:space="preserve">os bajnoki és </w:t>
      </w:r>
      <w:proofErr w:type="gramStart"/>
      <w:r w:rsidRPr="00AB190E">
        <w:rPr>
          <w:rFonts w:ascii="Times New Roman" w:eastAsia="Times New Roman" w:hAnsi="Times New Roman" w:cs="Times New Roman"/>
          <w:color w:val="FF0000"/>
          <w:sz w:val="21"/>
          <w:szCs w:val="21"/>
          <w:lang w:eastAsia="hu-HU"/>
        </w:rPr>
        <w:t>kupa mérkőzésekkel</w:t>
      </w:r>
      <w:proofErr w:type="gramEnd"/>
      <w:r w:rsidRPr="00AB190E">
        <w:rPr>
          <w:rFonts w:ascii="Times New Roman" w:eastAsia="Times New Roman" w:hAnsi="Times New Roman" w:cs="Times New Roman"/>
          <w:color w:val="FF0000"/>
          <w:sz w:val="21"/>
          <w:szCs w:val="21"/>
          <w:lang w:eastAsia="hu-HU"/>
        </w:rPr>
        <w:t xml:space="preserve"> kapcsolatban:</w:t>
      </w:r>
    </w:p>
    <w:p w:rsidR="00AB190E" w:rsidRPr="00AB190E" w:rsidRDefault="00AB190E" w:rsidP="00AB19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 az előírás a megyei U-14-es korosztályban a 2015/16-os évadban?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Bajnokság résztvevői: </w:t>
      </w:r>
      <w:r w:rsidRPr="00AB190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2002.január 1-én és 2003.december 31</w:t>
      </w:r>
      <w:proofErr w:type="gramStart"/>
      <w:r w:rsidRPr="00AB190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.</w:t>
      </w: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között</w:t>
      </w:r>
      <w:proofErr w:type="gramEnd"/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születettek. A versenyjegyzőkönyvbe beírt</w:t>
      </w:r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7 fő</w:t>
      </w: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cserejátékos közül a bajnokságban</w:t>
      </w:r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7 fő</w:t>
      </w: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játékos cserélhető.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mérkőzéseket WINNER márkájú labdákkal kell lejátszani. A mérkőzés digitális jegyzőkönyvét a helyszínen, interneten keresztül kell elkészíteni és kinyomtatni. A megfelelő internetes kapcsolatot a játékvezetői öltözőben kell biztosítani. A bajnoki </w:t>
      </w:r>
      <w:proofErr w:type="gramStart"/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mérkőzéseken</w:t>
      </w:r>
      <w:proofErr w:type="gramEnd"/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kispadon csak alapkártyával rendelkező személyek foglalhatnak helyet.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Játékidő: 2x35 perc</w:t>
      </w:r>
    </w:p>
    <w:p w:rsidR="00AB190E" w:rsidRPr="00AB190E" w:rsidRDefault="00AB190E" w:rsidP="00AB19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 az előírás a megyei U-16-os korosztályban?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Bajnokság résztvevői:  </w:t>
      </w:r>
      <w:r w:rsidRPr="00AB190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2000.január 1-én és 2002.december 31</w:t>
      </w:r>
      <w:proofErr w:type="gramStart"/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.között</w:t>
      </w:r>
      <w:proofErr w:type="gramEnd"/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születettek.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versenyjegyzőkönyvbe beírt</w:t>
      </w:r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7 fő</w:t>
      </w: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cserejátékos közül a bajnokságban</w:t>
      </w:r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7 fő</w:t>
      </w: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játékos cserélhető.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mérkőzéseket WINNER márkájú labdákkal kell lejátszani. A mérkőzés digitális jegyzőkönyvét a helyszínen, interneten keresztül kell elkészíteni és kinyomtatni. A megfelelő internetes kapcsolatot a játékvezetői öltözőben kell biztosítani. A bajnoki </w:t>
      </w:r>
      <w:proofErr w:type="gramStart"/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mérkőzéseken</w:t>
      </w:r>
      <w:proofErr w:type="gramEnd"/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kispadon csak alapkártyával rendelkező személyek foglalhatnak helyet.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Játékidő: 2x45 perc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B190E" w:rsidRPr="00AB190E" w:rsidRDefault="00AB190E" w:rsidP="00AB19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 az előírás a megyei U-19-es korosztályban?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Bajnokság résztvevői:  </w:t>
      </w:r>
      <w:r w:rsidRPr="00AB190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1997.január 1-én és 2001.december 31</w:t>
      </w:r>
      <w:proofErr w:type="gramStart"/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.között</w:t>
      </w:r>
      <w:proofErr w:type="gramEnd"/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születettek. Bajnoki mérkőzésre 5 fő 1995. január 1. és 1996.december 31. között született labdarúgó nevezhető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versenyjegyzőkönyvbe beírt</w:t>
      </w:r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7 fő</w:t>
      </w: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cserejátékos közül a bajnokságban</w:t>
      </w:r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7 fő</w:t>
      </w: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játékos cserélhető.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mérkőzéseket WINNER márkájú labdákkal kell lejátszani. A mérkőzés digitális jegyzőkönyvét a helyszínen, interneten keresztül kell elkészíteni és kinyomtatni. A megfelelő internetes kapcsolatot a játékvezetői öltözőben kell biztosítani. A bajnoki </w:t>
      </w:r>
      <w:proofErr w:type="gramStart"/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mérkőzéseken</w:t>
      </w:r>
      <w:proofErr w:type="gramEnd"/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kispadon csak alapkártyával rendelkező személyek foglalhatnak helyet.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Játékidő: 2x45 perc</w:t>
      </w:r>
    </w:p>
    <w:p w:rsidR="00AB190E" w:rsidRPr="00AB190E" w:rsidRDefault="00AB190E" w:rsidP="00AB1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Játékidő: 2x45 perc</w:t>
      </w:r>
    </w:p>
    <w:p w:rsidR="00AB190E" w:rsidRPr="00AB190E" w:rsidRDefault="00AB190E" w:rsidP="00AB19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Milyen előírás van az öregfiúk bajnokságra vonatkozólag?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Bajnokság résztvevői: </w:t>
      </w:r>
      <w:r w:rsidRPr="00AB190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1981.december 31. előtt</w:t>
      </w: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születettek.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pályára lépéshez érvényes </w:t>
      </w:r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sportorvosi engedély</w:t>
      </w: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érvényes </w:t>
      </w:r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"ÖF" versenyengedély </w:t>
      </w: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szükséges.(MLSZ SMI által hitelesített)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versenyjegyzőkönyvbe beírt</w:t>
      </w:r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11 fő</w:t>
      </w: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cserejátékos közül a bajnokságban</w:t>
      </w:r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11 fő</w:t>
      </w: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játékos cserélhető  - a folyamatos csere megengedett a szabályok szerint</w:t>
      </w:r>
      <w:proofErr w:type="gramStart"/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!!</w:t>
      </w:r>
      <w:proofErr w:type="gramEnd"/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sz w:val="24"/>
          <w:szCs w:val="24"/>
          <w:lang w:eastAsia="hu-HU"/>
        </w:rPr>
        <w:t> A mérkőzés digitális jegyzőkönyvét a helyszínen, interneten keresztül kell elkészíteni (és kinyomtatni.) A megfelelő internetes kapcsolatot a játékvezetői öltözőben kell biztosítani.</w:t>
      </w:r>
    </w:p>
    <w:p w:rsidR="00AB190E" w:rsidRPr="00AB190E" w:rsidRDefault="00AB190E" w:rsidP="00AB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1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Játékidő: 2x45 perc</w:t>
      </w:r>
    </w:p>
    <w:p w:rsidR="003C7178" w:rsidRPr="00AB190E" w:rsidRDefault="00095C9F" w:rsidP="00AB190E"/>
    <w:sectPr w:rsidR="003C7178" w:rsidRPr="00AB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9C2"/>
    <w:multiLevelType w:val="multilevel"/>
    <w:tmpl w:val="AAD6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511DE"/>
    <w:multiLevelType w:val="multilevel"/>
    <w:tmpl w:val="6DF6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07AD4"/>
    <w:multiLevelType w:val="multilevel"/>
    <w:tmpl w:val="C334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FC3470"/>
    <w:multiLevelType w:val="multilevel"/>
    <w:tmpl w:val="D2DE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8635E6"/>
    <w:multiLevelType w:val="multilevel"/>
    <w:tmpl w:val="FBC8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cumentProtection w:formatting="1" w:enforcement="1" w:cryptProviderType="rsaFull" w:cryptAlgorithmClass="hash" w:cryptAlgorithmType="typeAny" w:cryptAlgorithmSid="4" w:cryptSpinCount="100000" w:hash="RW8dEl7+G0+3KOWWbtIT9c/eox8=" w:salt="PolHWRe3VtflOvVvNfTUg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89"/>
    <w:rsid w:val="00092089"/>
    <w:rsid w:val="00095C9F"/>
    <w:rsid w:val="001E433E"/>
    <w:rsid w:val="005015A2"/>
    <w:rsid w:val="006D4B2E"/>
    <w:rsid w:val="00A0662E"/>
    <w:rsid w:val="00A8209B"/>
    <w:rsid w:val="00AB190E"/>
    <w:rsid w:val="00F3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8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foci.hu/media/gallery/1/7/files/letolthetoanyag_1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2212</Words>
  <Characters>15263</Characters>
  <Application>Microsoft Office Word</Application>
  <DocSecurity>0</DocSecurity>
  <Lines>127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Pirkhofferne Melinda</dc:creator>
  <cp:lastModifiedBy>Pirkhofferne Melinda</cp:lastModifiedBy>
  <cp:revision>3</cp:revision>
  <dcterms:created xsi:type="dcterms:W3CDTF">2016-10-07T09:54:00Z</dcterms:created>
  <dcterms:modified xsi:type="dcterms:W3CDTF">2016-10-07T09:57:00Z</dcterms:modified>
</cp:coreProperties>
</file>